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F" w:rsidRDefault="0082321F" w:rsidP="0082321F">
      <w:r>
        <w:t>Готовимся к переходу в среднее звено</w:t>
      </w:r>
    </w:p>
    <w:p w:rsidR="0082321F" w:rsidRDefault="0082321F" w:rsidP="0082321F"/>
    <w:p w:rsidR="0082321F" w:rsidRDefault="0082321F" w:rsidP="0082321F">
      <w:r>
        <w:t>О готовности ребёнка к обучению в школе пишут много и достаточно часто. Оно и понятно – этот период является одним из самых ответственных в жизни не только ребёнка, но и всей семьи. Между тем, в жизни школьника есть еще несколько периодов в жизни школьника, связанных с существенным изменением его положения, и один из них – переход в среднее звено.</w:t>
      </w:r>
    </w:p>
    <w:p w:rsidR="0082321F" w:rsidRDefault="0082321F" w:rsidP="0082321F"/>
    <w:p w:rsidR="0082321F" w:rsidRDefault="0082321F" w:rsidP="0082321F">
      <w:r>
        <w:t xml:space="preserve">Что особенного в переходе из начальной школы в </w:t>
      </w:r>
      <w:proofErr w:type="gramStart"/>
      <w:r>
        <w:t>среднюю</w:t>
      </w:r>
      <w:proofErr w:type="gramEnd"/>
      <w:r>
        <w:t>? Попробуем определить:</w:t>
      </w:r>
    </w:p>
    <w:p w:rsidR="0082321F" w:rsidRDefault="0082321F" w:rsidP="0082321F"/>
    <w:p w:rsidR="0082321F" w:rsidRDefault="0082321F" w:rsidP="0082321F">
      <w:r>
        <w:t>1. Изменение статуса - в начальной школе четвероклассники – самые большие, а в основной – они самые маленькие. С другой стороны, родители и педагоги подчеркивают, что школьник – уже не маленький и начинают предъявлять к нему новые требования.</w:t>
      </w:r>
    </w:p>
    <w:p w:rsidR="0082321F" w:rsidRDefault="0082321F" w:rsidP="0082321F"/>
    <w:p w:rsidR="0082321F" w:rsidRDefault="0082321F" w:rsidP="0082321F">
      <w:r>
        <w:t>2.Изменение условий обучения. Дети переходят от одного основного учителя к системе «классный руководитель – учителя-предметники». Новые учителя еще не знают особенностей и возможностей ребёнка.</w:t>
      </w:r>
    </w:p>
    <w:p w:rsidR="0082321F" w:rsidRDefault="0082321F" w:rsidP="0082321F"/>
    <w:p w:rsidR="0082321F" w:rsidRDefault="0082321F" w:rsidP="0082321F">
      <w:r>
        <w:t>3. Сами педагоги так же очень сильно отличаются по своим особенностям: кто-то требует аккуратного ведения тетрадей и строго следит за этим, а кто-то – нет, один поощряет ученика, когда он высказывает своё мнение, другой – требует строго придерживаться имеющихся фактов и др.</w:t>
      </w:r>
    </w:p>
    <w:p w:rsidR="0082321F" w:rsidRDefault="0082321F" w:rsidP="0082321F"/>
    <w:p w:rsidR="0082321F" w:rsidRDefault="0082321F" w:rsidP="0082321F">
      <w:r>
        <w:t>3. Увеличивается количество учебных предметов и вместе с тем, может увеличиваться степень сложно материала, который необходимо усвоить. То, что раньше давалось легко, будет требовать больших усилий.</w:t>
      </w:r>
    </w:p>
    <w:p w:rsidR="0082321F" w:rsidRDefault="0082321F" w:rsidP="0082321F"/>
    <w:p w:rsidR="0082321F" w:rsidRDefault="0082321F" w:rsidP="0082321F">
      <w:r>
        <w:t>4. Практически каждый учитель основной школы считает, что ребёнок приходит к нему с уже сформированным умением учиться, самостоятельно работать на уроке и дома.</w:t>
      </w:r>
    </w:p>
    <w:p w:rsidR="0082321F" w:rsidRDefault="0082321F" w:rsidP="0082321F"/>
    <w:p w:rsidR="0082321F" w:rsidRDefault="0082321F" w:rsidP="0082321F">
      <w:r>
        <w:t>Все, что происходит со школьником в данный период, способствует его взрослению и развитию самостоятельности, он учится организовывать свою деятельность, оценивать себя, строить взаимоотношения не только со сверстниками, но и с взрослыми. Но, не смотря на это, ваш ребёнок нуждается в поддержке и помощи.</w:t>
      </w:r>
    </w:p>
    <w:p w:rsidR="0082321F" w:rsidRDefault="0082321F" w:rsidP="0082321F"/>
    <w:p w:rsidR="0082321F" w:rsidRDefault="0082321F" w:rsidP="0082321F">
      <w:r>
        <w:t>Какую помощь могут оказать родители?</w:t>
      </w:r>
    </w:p>
    <w:p w:rsidR="0082321F" w:rsidRDefault="0082321F" w:rsidP="0082321F"/>
    <w:p w:rsidR="0082321F" w:rsidRDefault="0082321F" w:rsidP="0082321F">
      <w:r>
        <w:t xml:space="preserve">1. </w:t>
      </w:r>
      <w:proofErr w:type="gramStart"/>
      <w:r>
        <w:t>Подскажите</w:t>
      </w:r>
      <w:proofErr w:type="gramEnd"/>
      <w:r>
        <w:t xml:space="preserve"> как справиться с «техническими» трудностями первых дней – где находится расписание, как найти нужный кабинет и т.п. Напоминайте ребёнку, чтобы он собрал всё необходимое на завтра, сверившись с расписанием. Но не делайте это за него!</w:t>
      </w:r>
    </w:p>
    <w:p w:rsidR="0082321F" w:rsidRDefault="0082321F" w:rsidP="0082321F"/>
    <w:p w:rsidR="0082321F" w:rsidRDefault="0082321F" w:rsidP="0082321F">
      <w:r>
        <w:t>2. Интересуйтесь школьными делами сына или дочери. Интересуйтесь новыми предметами, новыми учителями, одноклассниками. Не забывайте о бытовых деталях – успевает ли поесть и т.п.</w:t>
      </w:r>
    </w:p>
    <w:p w:rsidR="0082321F" w:rsidRDefault="0082321F" w:rsidP="0082321F"/>
    <w:p w:rsidR="0082321F" w:rsidRDefault="0082321F" w:rsidP="0082321F">
      <w:r>
        <w:t>3. По возможности познакомьтесь с новыми учителями. Можно попросить классного руководителя пригласить их на родительское собрание, где они смогут познакомить вас с особенностями изучения предметов, системой требований и оценок.</w:t>
      </w:r>
    </w:p>
    <w:p w:rsidR="0082321F" w:rsidRDefault="0082321F" w:rsidP="0082321F"/>
    <w:p w:rsidR="0082321F" w:rsidRDefault="0082321F" w:rsidP="0082321F">
      <w:r>
        <w:t>4. Обратите внимание на отношение вашего пятиклассника к школьным оценкам. Важно, чтобы он понимал: разные люди, в том числе и учителя, могут оценивать по-разному и результаты его работы, и его самого как личность. В средней школе легче будет тому, кто не делает трагедии из школьной отметки. И тут, конечно, многое зависит от родителей: нельзя, чтобы наши неправомерные ожидания и высокие требования отравляли ребенку жизнь. Повышенная тревожность чаще возникает не из-за реальных неуспехов (хотя бывает и такое), а из-за страха не соответствовать установкам родителей.</w:t>
      </w:r>
    </w:p>
    <w:p w:rsidR="0082321F" w:rsidRDefault="0082321F" w:rsidP="0082321F"/>
    <w:p w:rsidR="0082321F" w:rsidRDefault="0082321F" w:rsidP="0082321F">
      <w:r>
        <w:t>5. Обращайте внимание на эмоциональное состояние школьника, его самочувствие, изменения в поведении. Старайтесь, чтобы он соблюдал режим дня, достаточно высыпался.</w:t>
      </w:r>
    </w:p>
    <w:p w:rsidR="0082321F" w:rsidRDefault="0082321F" w:rsidP="0082321F"/>
    <w:p w:rsidR="0082321F" w:rsidRDefault="0082321F" w:rsidP="0082321F">
      <w:r>
        <w:t>6. Поддерживайте спокойную и стабильную атмосферу в доме, когда в жизни ребёнка происходят изменения. Спокойствие домашней жизни поможет пережить ребёнку школьные трудности.</w:t>
      </w:r>
    </w:p>
    <w:p w:rsidR="0082321F" w:rsidRDefault="0082321F" w:rsidP="0082321F"/>
    <w:p w:rsidR="0082321F" w:rsidRDefault="0082321F" w:rsidP="0082321F">
      <w:r>
        <w:t xml:space="preserve"> </w:t>
      </w:r>
    </w:p>
    <w:p w:rsidR="0082321F" w:rsidRDefault="0082321F" w:rsidP="0082321F"/>
    <w:p w:rsidR="00A93342" w:rsidRDefault="0082321F" w:rsidP="0082321F">
      <w:r>
        <w:t>Большинство детей преодолевает трудности перехода в среднее звено к концу первого месяца в пятом классе. Но некоторым детям требуется большая помощь взрослых, чем другим. Если период адаптации затянулся, обращайтесь за помощью к педагогам и психологам!</w:t>
      </w:r>
    </w:p>
    <w:sectPr w:rsidR="00A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1F"/>
    <w:rsid w:val="0082321F"/>
    <w:rsid w:val="00A9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2011-10-12T09:01:00Z</dcterms:created>
  <dcterms:modified xsi:type="dcterms:W3CDTF">2011-10-12T09:01:00Z</dcterms:modified>
</cp:coreProperties>
</file>